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5F43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467B8F44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0D33FC59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602-01/24-07/1</w:t>
      </w:r>
    </w:p>
    <w:p w14:paraId="1E64913D" w14:textId="193A5FCE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</w:t>
      </w:r>
      <w:r w:rsidR="00D64A3D">
        <w:rPr>
          <w:rFonts w:ascii="Times New Roman" w:hAnsi="Times New Roman" w:cs="Times New Roman"/>
          <w:b/>
          <w:sz w:val="24"/>
          <w:szCs w:val="24"/>
        </w:rPr>
        <w:t>4</w:t>
      </w:r>
    </w:p>
    <w:p w14:paraId="13249FC3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7F11C411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79BC446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DC59442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FD59837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03D79EE" w14:textId="77777777" w:rsidR="00966C7F" w:rsidRPr="00C972C1" w:rsidRDefault="00966C7F" w:rsidP="00966C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117B745C" w14:textId="77777777" w:rsidR="00966C7F" w:rsidRPr="00C972C1" w:rsidRDefault="00966C7F" w:rsidP="00966C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B992E" w14:textId="35AC5C0D" w:rsidR="00966C7F" w:rsidRPr="00C972C1" w:rsidRDefault="00966C7F" w:rsidP="00966C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o imenovanu Povjerenstva za polaganje ispita iz </w:t>
      </w:r>
      <w:r>
        <w:rPr>
          <w:rFonts w:ascii="Times New Roman" w:hAnsi="Times New Roman" w:cs="Times New Roman"/>
          <w:b/>
          <w:sz w:val="24"/>
          <w:szCs w:val="24"/>
        </w:rPr>
        <w:t>prirode</w:t>
      </w:r>
    </w:p>
    <w:p w14:paraId="4BA0568C" w14:textId="77777777" w:rsidR="00966C7F" w:rsidRPr="00C972C1" w:rsidRDefault="00966C7F" w:rsidP="00966C7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12514B8" w14:textId="6159B1CD" w:rsidR="00966C7F" w:rsidRPr="00C972C1" w:rsidRDefault="00966C7F" w:rsidP="00966C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Temeljem čl. 76 Zakona o odgoju i obrazovanju u osnovnoj i srednjoj školi (NN 87/08, 86/09, 92/10,105/10,90/11, 5/12, 16/12, 86/12, 94/13, 152/14, 7/17, </w:t>
      </w:r>
      <w:hyperlink r:id="rId5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68/18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64/20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151/22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155/23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156/23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 ) i čl. 104. Statuta Osnovne škole 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imenovalo je povjerenstvo za polaganje ispita iz </w:t>
      </w:r>
      <w:r>
        <w:rPr>
          <w:rFonts w:ascii="Times New Roman" w:hAnsi="Times New Roman" w:cs="Times New Roman"/>
          <w:sz w:val="24"/>
          <w:szCs w:val="24"/>
        </w:rPr>
        <w:t>prirode, 6.razred</w:t>
      </w:r>
      <w:r w:rsidRPr="00C972C1">
        <w:rPr>
          <w:rFonts w:ascii="Times New Roman" w:hAnsi="Times New Roman" w:cs="Times New Roman"/>
          <w:sz w:val="24"/>
          <w:szCs w:val="24"/>
        </w:rPr>
        <w:t xml:space="preserve"> povodom zahtjeva roditelja koji nije zadovoljan zaključenom ocjenom, u sastavu:</w:t>
      </w:r>
    </w:p>
    <w:p w14:paraId="6698CB35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B88D78" w14:textId="77777777" w:rsidR="00966C7F" w:rsidRPr="00C972C1" w:rsidRDefault="00966C7F" w:rsidP="00966C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17E692" w14:textId="77777777" w:rsidR="00966C7F" w:rsidRDefault="00966C7F" w:rsidP="00966C7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04F54ECD" w14:textId="578371C5" w:rsidR="00966C7F" w:rsidRDefault="00966C7F" w:rsidP="00966C7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Jurman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povjerenstva</w:t>
      </w:r>
    </w:p>
    <w:p w14:paraId="51DCC731" w14:textId="276D1EB9" w:rsidR="00966C7F" w:rsidRDefault="00966C7F" w:rsidP="00966C7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Brnić</w:t>
      </w:r>
      <w:proofErr w:type="spellEnd"/>
    </w:p>
    <w:p w14:paraId="31E73004" w14:textId="5EF7156A" w:rsidR="00966C7F" w:rsidRPr="00966C7F" w:rsidRDefault="00966C7F" w:rsidP="00966C7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Etlinger</w:t>
      </w:r>
    </w:p>
    <w:p w14:paraId="0D29CB8B" w14:textId="77777777" w:rsidR="00966C7F" w:rsidRDefault="00966C7F" w:rsidP="00966C7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7724EEB" w14:textId="77777777" w:rsidR="00966C7F" w:rsidRPr="00C972C1" w:rsidRDefault="00966C7F" w:rsidP="00966C7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74A426C" w14:textId="77777777" w:rsidR="00966C7F" w:rsidRPr="00C972C1" w:rsidRDefault="00966C7F" w:rsidP="00966C7F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16E2F3CA" w14:textId="77777777" w:rsidR="00966C7F" w:rsidRPr="00C972C1" w:rsidRDefault="00966C7F" w:rsidP="00966C7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BAF5BF6" w14:textId="77777777" w:rsidR="00966C7F" w:rsidRPr="00C972C1" w:rsidRDefault="00966C7F" w:rsidP="00966C7F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31679C19" w14:textId="77777777" w:rsidR="00966C7F" w:rsidRPr="004F0D34" w:rsidRDefault="00966C7F" w:rsidP="00966C7F">
      <w:pPr>
        <w:pStyle w:val="Bezproreda"/>
        <w:ind w:left="360"/>
        <w:rPr>
          <w:sz w:val="24"/>
          <w:szCs w:val="24"/>
        </w:rPr>
      </w:pPr>
    </w:p>
    <w:p w14:paraId="6EDC399B" w14:textId="77777777" w:rsidR="00966C7F" w:rsidRPr="004F0D34" w:rsidRDefault="00966C7F" w:rsidP="00966C7F">
      <w:pPr>
        <w:pStyle w:val="Bezproreda"/>
        <w:ind w:left="360"/>
        <w:rPr>
          <w:sz w:val="24"/>
          <w:szCs w:val="24"/>
        </w:rPr>
      </w:pPr>
    </w:p>
    <w:p w14:paraId="119AD6F0" w14:textId="77777777" w:rsidR="00966C7F" w:rsidRPr="004F0D34" w:rsidRDefault="00966C7F" w:rsidP="00966C7F">
      <w:pPr>
        <w:pStyle w:val="Bezproreda"/>
        <w:ind w:left="360"/>
        <w:rPr>
          <w:sz w:val="24"/>
          <w:szCs w:val="24"/>
        </w:rPr>
      </w:pPr>
    </w:p>
    <w:p w14:paraId="7C3470C1" w14:textId="77777777" w:rsidR="00966C7F" w:rsidRPr="004F0D34" w:rsidRDefault="00966C7F" w:rsidP="00966C7F">
      <w:pPr>
        <w:pStyle w:val="Bezproreda"/>
        <w:ind w:left="360"/>
        <w:rPr>
          <w:sz w:val="24"/>
          <w:szCs w:val="24"/>
        </w:rPr>
      </w:pPr>
    </w:p>
    <w:p w14:paraId="02D68577" w14:textId="77777777" w:rsidR="00966C7F" w:rsidRDefault="00966C7F" w:rsidP="00966C7F">
      <w:pPr>
        <w:pStyle w:val="Bezproreda"/>
        <w:rPr>
          <w:sz w:val="32"/>
          <w:szCs w:val="32"/>
        </w:rPr>
      </w:pPr>
    </w:p>
    <w:p w14:paraId="7382F2EF" w14:textId="77777777" w:rsidR="008F5E83" w:rsidRDefault="008F5E83"/>
    <w:sectPr w:rsidR="008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7F"/>
    <w:rsid w:val="008F5E83"/>
    <w:rsid w:val="00966C7F"/>
    <w:rsid w:val="00D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E326"/>
  <w15:chartTrackingRefBased/>
  <w15:docId w15:val="{84F9A294-7746-45C2-9A3D-0CA5819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6C7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966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1</cp:revision>
  <dcterms:created xsi:type="dcterms:W3CDTF">2024-06-25T11:54:00Z</dcterms:created>
  <dcterms:modified xsi:type="dcterms:W3CDTF">2024-06-25T12:14:00Z</dcterms:modified>
</cp:coreProperties>
</file>